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BC" w:rsidRPr="007660FE" w:rsidRDefault="00CC51BC" w:rsidP="00CC51BC">
      <w:pPr>
        <w:rPr>
          <w:rFonts w:ascii="Arial" w:hAnsi="Arial" w:cs="Arial"/>
          <w:sz w:val="22"/>
        </w:rPr>
      </w:pPr>
      <w:r>
        <w:rPr>
          <w:rFonts w:ascii="Arial" w:hAnsi="Arial" w:cs="Arial"/>
          <w:sz w:val="22"/>
        </w:rPr>
        <w:t xml:space="preserve">It is often the </w:t>
      </w:r>
      <w:r w:rsidRPr="007660FE">
        <w:rPr>
          <w:rFonts w:ascii="Arial" w:hAnsi="Arial" w:cs="Arial"/>
          <w:sz w:val="22"/>
        </w:rPr>
        <w:t>case that after the initial spike in employees performance at the point of recruitment.  A year after they have been in post</w:t>
      </w:r>
      <w:r>
        <w:rPr>
          <w:rFonts w:ascii="Arial" w:hAnsi="Arial" w:cs="Arial"/>
          <w:sz w:val="22"/>
        </w:rPr>
        <w:t xml:space="preserve">- performance may have dipped and </w:t>
      </w:r>
      <w:r w:rsidRPr="007660FE">
        <w:rPr>
          <w:rFonts w:ascii="Arial" w:hAnsi="Arial" w:cs="Arial"/>
          <w:sz w:val="22"/>
        </w:rPr>
        <w:t xml:space="preserve">issues around retraining  / retaining existing staff at their higher performance levels become paramount. </w:t>
      </w:r>
    </w:p>
    <w:p w:rsidR="00CC51BC" w:rsidRPr="007660FE" w:rsidRDefault="00CC51BC" w:rsidP="00CC51BC">
      <w:pPr>
        <w:rPr>
          <w:rFonts w:ascii="Arial" w:hAnsi="Arial" w:cs="Arial"/>
          <w:sz w:val="22"/>
        </w:rPr>
      </w:pPr>
    </w:p>
    <w:p w:rsidR="00CC51BC" w:rsidRPr="007660FE" w:rsidRDefault="00CC51BC" w:rsidP="00CC51BC">
      <w:pPr>
        <w:rPr>
          <w:rFonts w:ascii="Arial" w:hAnsi="Arial" w:cs="Arial"/>
          <w:sz w:val="22"/>
        </w:rPr>
      </w:pPr>
      <w:r w:rsidRPr="007660FE">
        <w:rPr>
          <w:rFonts w:ascii="Arial" w:hAnsi="Arial" w:cs="Arial"/>
          <w:sz w:val="22"/>
        </w:rPr>
        <w:t xml:space="preserve">It is now widely understood that low </w:t>
      </w:r>
      <w:proofErr w:type="spellStart"/>
      <w:r w:rsidRPr="007660FE">
        <w:rPr>
          <w:rFonts w:ascii="Arial" w:hAnsi="Arial" w:cs="Arial"/>
          <w:sz w:val="22"/>
        </w:rPr>
        <w:t>EQi</w:t>
      </w:r>
      <w:proofErr w:type="spellEnd"/>
      <w:r w:rsidRPr="007660FE">
        <w:rPr>
          <w:rFonts w:ascii="Arial" w:hAnsi="Arial" w:cs="Arial"/>
          <w:sz w:val="22"/>
        </w:rPr>
        <w:t xml:space="preserve"> has a direct and negative impact on the ability to attract, motivate and retain staff and also on the bottom line.</w:t>
      </w:r>
    </w:p>
    <w:p w:rsidR="00CC51BC" w:rsidRPr="007660FE" w:rsidRDefault="00CC51BC" w:rsidP="00CC51BC">
      <w:pPr>
        <w:rPr>
          <w:rFonts w:ascii="Arial" w:hAnsi="Arial" w:cs="Arial"/>
          <w:sz w:val="22"/>
        </w:rPr>
      </w:pPr>
    </w:p>
    <w:p w:rsidR="00CC51BC" w:rsidRPr="007660FE" w:rsidRDefault="00CC51BC" w:rsidP="00CC51BC">
      <w:pPr>
        <w:rPr>
          <w:rFonts w:ascii="Arial" w:hAnsi="Arial" w:cs="Arial"/>
          <w:sz w:val="22"/>
        </w:rPr>
      </w:pPr>
      <w:r w:rsidRPr="007660FE">
        <w:rPr>
          <w:rFonts w:ascii="Arial" w:hAnsi="Arial" w:cs="Arial"/>
          <w:sz w:val="22"/>
        </w:rPr>
        <w:t xml:space="preserve">Although we may think that we do not bring our emotional selves to work, the truth is different. We do. For those people with low levels of </w:t>
      </w:r>
      <w:proofErr w:type="spellStart"/>
      <w:r w:rsidRPr="007660FE">
        <w:rPr>
          <w:rFonts w:ascii="Arial" w:hAnsi="Arial" w:cs="Arial"/>
          <w:sz w:val="22"/>
        </w:rPr>
        <w:t>EQi</w:t>
      </w:r>
      <w:proofErr w:type="spellEnd"/>
      <w:r w:rsidRPr="007660FE">
        <w:rPr>
          <w:rFonts w:ascii="Arial" w:hAnsi="Arial" w:cs="Arial"/>
          <w:sz w:val="22"/>
        </w:rPr>
        <w:t xml:space="preserve"> competencies for example self-awareness they will have no idea about how their actions, positively or negatively, impact on others and what strategies they can use to achieve planned outcomes from their interactions with others. </w:t>
      </w:r>
    </w:p>
    <w:p w:rsidR="00CC51BC" w:rsidRPr="007660FE" w:rsidRDefault="00CC51BC" w:rsidP="00CC51BC">
      <w:pPr>
        <w:rPr>
          <w:rFonts w:ascii="Arial" w:hAnsi="Arial" w:cs="Arial"/>
          <w:sz w:val="22"/>
        </w:rPr>
      </w:pPr>
    </w:p>
    <w:p w:rsidR="00CC51BC" w:rsidRPr="007660FE" w:rsidRDefault="00CC51BC" w:rsidP="00CC51BC">
      <w:pPr>
        <w:jc w:val="both"/>
        <w:rPr>
          <w:rFonts w:ascii="Arial" w:hAnsi="Arial"/>
          <w:sz w:val="22"/>
          <w:szCs w:val="20"/>
        </w:rPr>
      </w:pPr>
      <w:r w:rsidRPr="007660FE">
        <w:rPr>
          <w:rFonts w:ascii="Arial" w:hAnsi="Arial"/>
          <w:sz w:val="22"/>
          <w:szCs w:val="20"/>
        </w:rPr>
        <w:t xml:space="preserve">The workshops, in this programme, will assist participants in deliberately identifying those skills, which can influence their colleagues and staff members toward achieving planned outcomes. </w:t>
      </w:r>
    </w:p>
    <w:p w:rsidR="00CC51BC" w:rsidRPr="007660FE" w:rsidRDefault="00CC51BC" w:rsidP="00CC51BC">
      <w:pPr>
        <w:jc w:val="both"/>
        <w:rPr>
          <w:rFonts w:ascii="Arial" w:hAnsi="Arial"/>
          <w:sz w:val="22"/>
          <w:szCs w:val="20"/>
        </w:rPr>
      </w:pPr>
    </w:p>
    <w:p w:rsidR="00CC51BC" w:rsidRPr="007660FE" w:rsidRDefault="00CC51BC" w:rsidP="00CC51BC">
      <w:pPr>
        <w:jc w:val="both"/>
        <w:rPr>
          <w:rFonts w:ascii="Arial" w:hAnsi="Arial"/>
          <w:sz w:val="22"/>
          <w:szCs w:val="20"/>
        </w:rPr>
      </w:pPr>
      <w:r>
        <w:rPr>
          <w:rFonts w:ascii="Arial" w:hAnsi="Arial"/>
          <w:sz w:val="22"/>
          <w:szCs w:val="20"/>
        </w:rPr>
        <w:t xml:space="preserve">Spread over 3 </w:t>
      </w:r>
      <w:r w:rsidRPr="007660FE">
        <w:rPr>
          <w:rFonts w:ascii="Arial" w:hAnsi="Arial"/>
          <w:sz w:val="22"/>
          <w:szCs w:val="20"/>
        </w:rPr>
        <w:t xml:space="preserve">days the Workshops aims to empower participants with an appreciation of </w:t>
      </w:r>
      <w:proofErr w:type="spellStart"/>
      <w:r w:rsidRPr="007660FE">
        <w:rPr>
          <w:rFonts w:ascii="Arial" w:hAnsi="Arial"/>
          <w:sz w:val="22"/>
          <w:szCs w:val="20"/>
        </w:rPr>
        <w:t>EQi</w:t>
      </w:r>
      <w:proofErr w:type="spellEnd"/>
      <w:r w:rsidRPr="007660FE">
        <w:rPr>
          <w:rFonts w:ascii="Arial" w:hAnsi="Arial"/>
          <w:sz w:val="22"/>
          <w:szCs w:val="20"/>
        </w:rPr>
        <w:t xml:space="preserve"> Competencies, as well as </w:t>
      </w:r>
      <w:r w:rsidRPr="007660FE">
        <w:rPr>
          <w:rFonts w:ascii="Arial" w:hAnsi="Arial"/>
          <w:i/>
          <w:sz w:val="22"/>
          <w:szCs w:val="20"/>
        </w:rPr>
        <w:t xml:space="preserve">their actual </w:t>
      </w:r>
      <w:proofErr w:type="spellStart"/>
      <w:r w:rsidRPr="007660FE">
        <w:rPr>
          <w:rFonts w:ascii="Arial" w:hAnsi="Arial"/>
          <w:i/>
          <w:sz w:val="22"/>
          <w:szCs w:val="20"/>
        </w:rPr>
        <w:t>EQi</w:t>
      </w:r>
      <w:proofErr w:type="spellEnd"/>
      <w:r w:rsidRPr="007660FE">
        <w:rPr>
          <w:rFonts w:ascii="Arial" w:hAnsi="Arial"/>
          <w:i/>
          <w:sz w:val="22"/>
          <w:szCs w:val="20"/>
        </w:rPr>
        <w:t xml:space="preserve"> strengths and core competencies. </w:t>
      </w:r>
      <w:proofErr w:type="gramStart"/>
      <w:r w:rsidRPr="007660FE">
        <w:rPr>
          <w:rFonts w:ascii="Arial" w:hAnsi="Arial"/>
          <w:i/>
          <w:sz w:val="22"/>
          <w:szCs w:val="20"/>
        </w:rPr>
        <w:t>in</w:t>
      </w:r>
      <w:proofErr w:type="gramEnd"/>
      <w:r w:rsidRPr="007660FE">
        <w:rPr>
          <w:rFonts w:ascii="Arial" w:hAnsi="Arial"/>
          <w:i/>
          <w:sz w:val="22"/>
          <w:szCs w:val="20"/>
        </w:rPr>
        <w:t xml:space="preserve"> addition to their </w:t>
      </w:r>
      <w:proofErr w:type="spellStart"/>
      <w:r w:rsidRPr="007660FE">
        <w:rPr>
          <w:rFonts w:ascii="Arial" w:hAnsi="Arial"/>
          <w:i/>
          <w:sz w:val="22"/>
          <w:szCs w:val="20"/>
        </w:rPr>
        <w:t>EQi</w:t>
      </w:r>
      <w:proofErr w:type="spellEnd"/>
      <w:r w:rsidRPr="007660FE">
        <w:rPr>
          <w:rFonts w:ascii="Arial" w:hAnsi="Arial"/>
          <w:i/>
          <w:sz w:val="22"/>
          <w:szCs w:val="20"/>
        </w:rPr>
        <w:t xml:space="preserve"> areas for improvement. The workshop will guide participants toward choosing relevant competencies to enable them get the best from themselves and from their colleagues and staff</w:t>
      </w:r>
      <w:r w:rsidRPr="007660FE">
        <w:rPr>
          <w:rFonts w:ascii="Arial" w:hAnsi="Arial"/>
          <w:sz w:val="22"/>
          <w:szCs w:val="20"/>
        </w:rPr>
        <w:t xml:space="preserve"> </w:t>
      </w:r>
      <w:r>
        <w:rPr>
          <w:rFonts w:ascii="Arial" w:hAnsi="Arial"/>
          <w:sz w:val="22"/>
          <w:szCs w:val="20"/>
        </w:rPr>
        <w:t xml:space="preserve"> - </w:t>
      </w:r>
      <w:r w:rsidRPr="007660FE">
        <w:rPr>
          <w:rFonts w:ascii="Arial" w:hAnsi="Arial"/>
          <w:sz w:val="22"/>
          <w:szCs w:val="20"/>
        </w:rPr>
        <w:t>with a view to achieving agreed outcomes from themselves and others;</w:t>
      </w:r>
    </w:p>
    <w:p w:rsidR="00CC51BC" w:rsidRPr="007660FE" w:rsidRDefault="00CC51BC" w:rsidP="00CC51BC">
      <w:pPr>
        <w:jc w:val="both"/>
        <w:rPr>
          <w:rFonts w:ascii="Arial" w:hAnsi="Arial"/>
          <w:sz w:val="22"/>
          <w:szCs w:val="20"/>
        </w:rPr>
      </w:pPr>
    </w:p>
    <w:p w:rsidR="00CC51BC" w:rsidRPr="007660FE" w:rsidRDefault="00CC51BC" w:rsidP="00CC51BC">
      <w:pPr>
        <w:jc w:val="both"/>
        <w:rPr>
          <w:rFonts w:ascii="Arial" w:hAnsi="Arial"/>
          <w:b/>
          <w:sz w:val="22"/>
        </w:rPr>
      </w:pPr>
      <w:r w:rsidRPr="007660FE">
        <w:rPr>
          <w:rFonts w:ascii="Arial" w:hAnsi="Arial"/>
          <w:b/>
          <w:sz w:val="22"/>
        </w:rPr>
        <w:t>MODULE CONTENT</w:t>
      </w:r>
      <w:proofErr w:type="gramStart"/>
      <w:r w:rsidRPr="007660FE">
        <w:rPr>
          <w:rFonts w:ascii="Arial" w:hAnsi="Arial"/>
          <w:b/>
          <w:sz w:val="22"/>
        </w:rPr>
        <w:t>:*</w:t>
      </w:r>
      <w:proofErr w:type="gramEnd"/>
    </w:p>
    <w:p w:rsidR="00CC51BC" w:rsidRPr="007660FE" w:rsidRDefault="00CC51BC" w:rsidP="00CC51BC">
      <w:pPr>
        <w:jc w:val="both"/>
        <w:rPr>
          <w:rFonts w:ascii="Arial" w:hAnsi="Arial"/>
          <w:b/>
          <w:sz w:val="22"/>
        </w:rPr>
      </w:pPr>
      <w:r w:rsidRPr="007660FE">
        <w:rPr>
          <w:rFonts w:ascii="Arial" w:hAnsi="Arial"/>
          <w:b/>
          <w:sz w:val="22"/>
        </w:rPr>
        <w:t>MODULE 1:</w:t>
      </w:r>
    </w:p>
    <w:p w:rsidR="00CC51BC" w:rsidRPr="00297B07" w:rsidRDefault="00CC51BC" w:rsidP="00CC51BC">
      <w:pPr>
        <w:jc w:val="both"/>
        <w:rPr>
          <w:rFonts w:ascii="Arial" w:hAnsi="Arial"/>
          <w:b/>
          <w:sz w:val="22"/>
        </w:rPr>
      </w:pPr>
      <w:r w:rsidRPr="00297B07">
        <w:rPr>
          <w:rFonts w:ascii="Arial" w:hAnsi="Arial"/>
          <w:b/>
          <w:sz w:val="22"/>
        </w:rPr>
        <w:t>UNDERSTANDING ONESELF</w:t>
      </w:r>
    </w:p>
    <w:p w:rsidR="00CC51BC" w:rsidRPr="007660FE" w:rsidRDefault="00CC51BC" w:rsidP="00CC51BC">
      <w:pPr>
        <w:rPr>
          <w:rFonts w:ascii="Arial" w:hAnsi="Arial"/>
          <w:sz w:val="22"/>
        </w:rPr>
      </w:pPr>
      <w:r w:rsidRPr="007660FE">
        <w:rPr>
          <w:rFonts w:ascii="Arial" w:hAnsi="Arial"/>
          <w:sz w:val="22"/>
        </w:rPr>
        <w:t>EQI COMPETENCIES</w:t>
      </w:r>
      <w:proofErr w:type="gramStart"/>
      <w:r w:rsidRPr="007660FE">
        <w:rPr>
          <w:rFonts w:ascii="Arial" w:hAnsi="Arial"/>
          <w:sz w:val="22"/>
        </w:rPr>
        <w:t>;</w:t>
      </w:r>
      <w:proofErr w:type="gramEnd"/>
      <w:r w:rsidRPr="007660FE">
        <w:rPr>
          <w:rFonts w:ascii="Arial" w:hAnsi="Arial"/>
          <w:sz w:val="22"/>
        </w:rPr>
        <w:t xml:space="preserve"> WHAT ARE THEY AND WHY DO THEY MATTER? (CASE STUDY) </w:t>
      </w:r>
      <w:proofErr w:type="gramStart"/>
      <w:r w:rsidRPr="007660FE">
        <w:rPr>
          <w:rFonts w:ascii="Arial" w:hAnsi="Arial"/>
          <w:sz w:val="22"/>
        </w:rPr>
        <w:t>EQI TEST, IDENTIFYING CORE STRENGTHS AND AREAS FOR IMPROVEMENT.</w:t>
      </w:r>
      <w:proofErr w:type="gramEnd"/>
      <w:r w:rsidRPr="007660FE">
        <w:rPr>
          <w:rFonts w:ascii="Arial" w:hAnsi="Arial"/>
          <w:sz w:val="22"/>
        </w:rPr>
        <w:t xml:space="preserve">  HOW PARTICIPANTS SCORES IMPACTS ON THEIR WORK COLLEAGUES.</w:t>
      </w:r>
    </w:p>
    <w:p w:rsidR="00CC51BC" w:rsidRPr="007660FE" w:rsidRDefault="00CC51BC" w:rsidP="00CC51BC">
      <w:pPr>
        <w:rPr>
          <w:rFonts w:ascii="Arial" w:hAnsi="Arial"/>
          <w:sz w:val="22"/>
        </w:rPr>
      </w:pPr>
    </w:p>
    <w:p w:rsidR="00CC51BC" w:rsidRPr="007660FE" w:rsidRDefault="00CC51BC" w:rsidP="00CC51BC">
      <w:pPr>
        <w:rPr>
          <w:rFonts w:ascii="Arial" w:hAnsi="Arial"/>
          <w:b/>
          <w:sz w:val="22"/>
        </w:rPr>
      </w:pPr>
      <w:r w:rsidRPr="007660FE">
        <w:rPr>
          <w:rFonts w:ascii="Arial" w:hAnsi="Arial"/>
          <w:b/>
          <w:sz w:val="22"/>
        </w:rPr>
        <w:t>MODULE 2:</w:t>
      </w:r>
    </w:p>
    <w:p w:rsidR="00CC51BC" w:rsidRPr="007660FE" w:rsidRDefault="00CC51BC" w:rsidP="00CC51BC">
      <w:pPr>
        <w:rPr>
          <w:rFonts w:ascii="Arial" w:hAnsi="Arial"/>
          <w:sz w:val="22"/>
        </w:rPr>
      </w:pPr>
      <w:proofErr w:type="gramStart"/>
      <w:r w:rsidRPr="007660FE">
        <w:rPr>
          <w:rFonts w:ascii="Arial" w:hAnsi="Arial"/>
          <w:sz w:val="22"/>
        </w:rPr>
        <w:t>EQI FOR IMPROVED STAFF PERFORMANCE.</w:t>
      </w:r>
      <w:proofErr w:type="gramEnd"/>
      <w:r w:rsidRPr="007660FE">
        <w:rPr>
          <w:rFonts w:ascii="Arial" w:hAnsi="Arial"/>
          <w:sz w:val="22"/>
        </w:rPr>
        <w:t xml:space="preserve"> (CASE STUDY)</w:t>
      </w:r>
    </w:p>
    <w:p w:rsidR="00CC51BC" w:rsidRPr="007660FE" w:rsidRDefault="00CC51BC" w:rsidP="00CC51BC">
      <w:pPr>
        <w:rPr>
          <w:rFonts w:ascii="Arial" w:hAnsi="Arial"/>
          <w:sz w:val="22"/>
        </w:rPr>
      </w:pPr>
      <w:proofErr w:type="gramStart"/>
      <w:r w:rsidRPr="007660FE">
        <w:rPr>
          <w:rFonts w:ascii="Arial" w:hAnsi="Arial"/>
          <w:sz w:val="22"/>
        </w:rPr>
        <w:t>THE CARROT OR THE STICK APPROACH TO MANAGEMENT – EFFECTIVE LEADERSHIP STRATEGIES USING EQI MEASURES.</w:t>
      </w:r>
      <w:proofErr w:type="gramEnd"/>
      <w:r w:rsidRPr="007660FE">
        <w:rPr>
          <w:rFonts w:ascii="Arial" w:hAnsi="Arial"/>
          <w:sz w:val="22"/>
        </w:rPr>
        <w:t xml:space="preserve"> RAISING LOW STAFF MORALE REDUCING </w:t>
      </w:r>
      <w:r>
        <w:rPr>
          <w:rFonts w:ascii="Arial" w:hAnsi="Arial"/>
          <w:sz w:val="22"/>
        </w:rPr>
        <w:t xml:space="preserve">STAFF </w:t>
      </w:r>
      <w:r w:rsidRPr="007660FE">
        <w:rPr>
          <w:rFonts w:ascii="Arial" w:hAnsi="Arial"/>
          <w:sz w:val="22"/>
        </w:rPr>
        <w:t>COMPLACENCY</w:t>
      </w:r>
    </w:p>
    <w:p w:rsidR="00CC51BC" w:rsidRPr="007660FE" w:rsidRDefault="00CC51BC" w:rsidP="00CC51BC">
      <w:pPr>
        <w:rPr>
          <w:rFonts w:ascii="Arial" w:hAnsi="Arial"/>
          <w:sz w:val="22"/>
        </w:rPr>
      </w:pPr>
    </w:p>
    <w:p w:rsidR="00CC51BC" w:rsidRPr="007660FE" w:rsidRDefault="00CC51BC" w:rsidP="00CC51BC">
      <w:pPr>
        <w:rPr>
          <w:rFonts w:ascii="Arial" w:hAnsi="Arial"/>
          <w:b/>
          <w:sz w:val="22"/>
        </w:rPr>
      </w:pPr>
      <w:r w:rsidRPr="007660FE">
        <w:rPr>
          <w:rFonts w:ascii="Arial" w:hAnsi="Arial"/>
          <w:b/>
          <w:sz w:val="22"/>
        </w:rPr>
        <w:t>MODULE 3:</w:t>
      </w:r>
    </w:p>
    <w:p w:rsidR="00CC51BC" w:rsidRDefault="00CC51BC" w:rsidP="00CC51BC">
      <w:pPr>
        <w:rPr>
          <w:rFonts w:ascii="Arial" w:hAnsi="Arial"/>
          <w:sz w:val="22"/>
        </w:rPr>
      </w:pPr>
      <w:proofErr w:type="gramStart"/>
      <w:r w:rsidRPr="007660FE">
        <w:rPr>
          <w:rFonts w:ascii="Arial" w:hAnsi="Arial"/>
          <w:sz w:val="22"/>
        </w:rPr>
        <w:t>EQI FOR IMPROVED PERFORMANCE MANAGEMENT.</w:t>
      </w:r>
      <w:proofErr w:type="gramEnd"/>
      <w:r w:rsidRPr="007660FE">
        <w:rPr>
          <w:rFonts w:ascii="Arial" w:hAnsi="Arial"/>
          <w:sz w:val="22"/>
        </w:rPr>
        <w:t xml:space="preserve"> </w:t>
      </w:r>
      <w:r w:rsidRPr="00F47C0E">
        <w:rPr>
          <w:rFonts w:ascii="Arial" w:hAnsi="Arial" w:cs="Arial"/>
          <w:sz w:val="22"/>
          <w:szCs w:val="20"/>
        </w:rPr>
        <w:t xml:space="preserve">THIS IS A BESPOKE PROGRAMME DEVELOPED TO ADDRESS SPECIFIC </w:t>
      </w:r>
      <w:r>
        <w:rPr>
          <w:rFonts w:ascii="Arial" w:hAnsi="Arial" w:cs="Arial"/>
          <w:sz w:val="22"/>
          <w:szCs w:val="20"/>
        </w:rPr>
        <w:t>MANAGEMENT ISSUES INCLUDING;</w:t>
      </w:r>
      <w:r w:rsidRPr="007660FE">
        <w:rPr>
          <w:rFonts w:ascii="Arial" w:hAnsi="Arial"/>
          <w:sz w:val="22"/>
        </w:rPr>
        <w:t xml:space="preserve"> SETTING SMART OBJECTIVES AND KEY PERFORMANCE INDICATORS.  WRITING EFFECTIVE CODES OF CONDUCT AND STANDARD OPERATING PROCEDURES / POLICIES.</w:t>
      </w:r>
    </w:p>
    <w:p w:rsidR="00CC51BC" w:rsidRPr="00F47C0E" w:rsidRDefault="00CC51BC" w:rsidP="00CC51BC">
      <w:pPr>
        <w:jc w:val="both"/>
        <w:rPr>
          <w:rFonts w:ascii="Arial" w:hAnsi="Arial"/>
          <w:b/>
          <w:sz w:val="22"/>
        </w:rPr>
      </w:pPr>
      <w:r w:rsidRPr="00F47C0E">
        <w:rPr>
          <w:rFonts w:ascii="Arial" w:hAnsi="Arial"/>
          <w:b/>
          <w:sz w:val="22"/>
        </w:rPr>
        <w:t>COURSE OBJECTIVES</w:t>
      </w:r>
    </w:p>
    <w:p w:rsidR="00CC51BC" w:rsidRPr="00F47C0E" w:rsidRDefault="00CC51BC" w:rsidP="00CC51BC">
      <w:pPr>
        <w:jc w:val="both"/>
        <w:rPr>
          <w:rFonts w:ascii="Arial" w:hAnsi="Arial"/>
          <w:sz w:val="22"/>
          <w:szCs w:val="20"/>
        </w:rPr>
      </w:pPr>
      <w:r w:rsidRPr="00F47C0E">
        <w:rPr>
          <w:rFonts w:ascii="Arial" w:hAnsi="Arial"/>
          <w:sz w:val="22"/>
          <w:szCs w:val="20"/>
        </w:rPr>
        <w:t>At the end of the course, participants should be able to:</w:t>
      </w:r>
    </w:p>
    <w:p w:rsidR="00CC51BC" w:rsidRPr="00F47C0E" w:rsidRDefault="00CC51BC" w:rsidP="00CC51BC">
      <w:pPr>
        <w:pStyle w:val="ListParagraph"/>
        <w:numPr>
          <w:ilvl w:val="0"/>
          <w:numId w:val="1"/>
        </w:numPr>
        <w:spacing w:after="0"/>
        <w:rPr>
          <w:rFonts w:ascii="Arial" w:hAnsi="Arial"/>
        </w:rPr>
      </w:pPr>
      <w:r w:rsidRPr="00F47C0E">
        <w:rPr>
          <w:rFonts w:ascii="Arial" w:hAnsi="Arial"/>
          <w:szCs w:val="20"/>
        </w:rPr>
        <w:t xml:space="preserve">Clearly identify their core </w:t>
      </w:r>
      <w:proofErr w:type="spellStart"/>
      <w:r>
        <w:rPr>
          <w:rFonts w:ascii="Arial" w:hAnsi="Arial"/>
          <w:szCs w:val="20"/>
        </w:rPr>
        <w:t>EQi</w:t>
      </w:r>
      <w:proofErr w:type="spellEnd"/>
      <w:r>
        <w:rPr>
          <w:rFonts w:ascii="Arial" w:hAnsi="Arial"/>
          <w:szCs w:val="20"/>
        </w:rPr>
        <w:t xml:space="preserve"> C</w:t>
      </w:r>
      <w:r w:rsidRPr="00F47C0E">
        <w:rPr>
          <w:rFonts w:ascii="Arial" w:hAnsi="Arial"/>
          <w:szCs w:val="20"/>
        </w:rPr>
        <w:t>ompetencies</w:t>
      </w:r>
      <w:r>
        <w:rPr>
          <w:rFonts w:ascii="Arial" w:hAnsi="Arial"/>
          <w:szCs w:val="20"/>
        </w:rPr>
        <w:t xml:space="preserve"> and how this supports their management style and work place relationships.</w:t>
      </w:r>
    </w:p>
    <w:p w:rsidR="00CC51BC" w:rsidRPr="00F47C0E" w:rsidRDefault="00CC51BC" w:rsidP="00CC51BC">
      <w:pPr>
        <w:pStyle w:val="ListParagraph"/>
        <w:numPr>
          <w:ilvl w:val="0"/>
          <w:numId w:val="1"/>
        </w:numPr>
        <w:spacing w:after="0"/>
        <w:rPr>
          <w:rFonts w:ascii="Arial" w:hAnsi="Arial"/>
        </w:rPr>
      </w:pPr>
      <w:r>
        <w:rPr>
          <w:rFonts w:ascii="Arial" w:hAnsi="Arial"/>
          <w:szCs w:val="20"/>
        </w:rPr>
        <w:t>Have a practical appreciation of various leadership strategies for achieving strategic and other outcomes.</w:t>
      </w:r>
    </w:p>
    <w:p w:rsidR="00CC51BC" w:rsidRPr="00F47C0E" w:rsidRDefault="00CC51BC" w:rsidP="00CC51BC">
      <w:pPr>
        <w:pStyle w:val="ListParagraph"/>
        <w:numPr>
          <w:ilvl w:val="0"/>
          <w:numId w:val="1"/>
        </w:numPr>
        <w:spacing w:after="0"/>
        <w:rPr>
          <w:rFonts w:ascii="Arial" w:hAnsi="Arial"/>
        </w:rPr>
      </w:pPr>
      <w:r w:rsidRPr="00F47C0E">
        <w:rPr>
          <w:rFonts w:ascii="Arial" w:hAnsi="Arial"/>
          <w:szCs w:val="20"/>
        </w:rPr>
        <w:t>Have a full understanding of the</w:t>
      </w:r>
      <w:r>
        <w:rPr>
          <w:rFonts w:ascii="Arial" w:hAnsi="Arial"/>
          <w:szCs w:val="20"/>
        </w:rPr>
        <w:t xml:space="preserve"> benefits of setting SMART objectives against identified </w:t>
      </w:r>
      <w:proofErr w:type="spellStart"/>
      <w:r>
        <w:rPr>
          <w:rFonts w:ascii="Arial" w:hAnsi="Arial"/>
          <w:szCs w:val="20"/>
        </w:rPr>
        <w:t>EQi</w:t>
      </w:r>
      <w:proofErr w:type="spellEnd"/>
      <w:r>
        <w:rPr>
          <w:rFonts w:ascii="Arial" w:hAnsi="Arial"/>
          <w:szCs w:val="20"/>
        </w:rPr>
        <w:t xml:space="preserve"> strengths and core competencies and how this translates into the development </w:t>
      </w:r>
      <w:proofErr w:type="gramStart"/>
      <w:r>
        <w:rPr>
          <w:rFonts w:ascii="Arial" w:hAnsi="Arial"/>
          <w:szCs w:val="20"/>
        </w:rPr>
        <w:t xml:space="preserve">of </w:t>
      </w:r>
      <w:r w:rsidRPr="00F47C0E">
        <w:rPr>
          <w:rFonts w:ascii="Arial" w:hAnsi="Arial"/>
          <w:szCs w:val="20"/>
        </w:rPr>
        <w:t xml:space="preserve"> appropriate</w:t>
      </w:r>
      <w:proofErr w:type="gramEnd"/>
      <w:r w:rsidRPr="00F47C0E">
        <w:rPr>
          <w:rFonts w:ascii="Arial" w:hAnsi="Arial"/>
          <w:szCs w:val="20"/>
        </w:rPr>
        <w:t xml:space="preserve"> </w:t>
      </w:r>
      <w:r>
        <w:rPr>
          <w:rFonts w:ascii="Arial" w:hAnsi="Arial"/>
          <w:szCs w:val="20"/>
        </w:rPr>
        <w:t>Standard Operating Procedures, Codes of Conduct and their associated Policies.</w:t>
      </w:r>
    </w:p>
    <w:p w:rsidR="00CC51BC" w:rsidRPr="00F47C0E" w:rsidRDefault="00CC51BC" w:rsidP="00CC51BC">
      <w:pPr>
        <w:jc w:val="both"/>
        <w:rPr>
          <w:rFonts w:ascii="Arial" w:hAnsi="Arial"/>
          <w:b/>
          <w:sz w:val="22"/>
        </w:rPr>
      </w:pPr>
    </w:p>
    <w:p w:rsidR="00CC51BC" w:rsidRPr="00F47C0E" w:rsidRDefault="00CC51BC" w:rsidP="00CC51BC">
      <w:pPr>
        <w:jc w:val="both"/>
        <w:rPr>
          <w:rFonts w:ascii="Arial" w:hAnsi="Arial"/>
          <w:b/>
          <w:sz w:val="22"/>
        </w:rPr>
      </w:pPr>
      <w:r>
        <w:rPr>
          <w:rFonts w:ascii="Arial" w:hAnsi="Arial"/>
          <w:b/>
          <w:sz w:val="22"/>
        </w:rPr>
        <w:t>Facilitator</w:t>
      </w:r>
    </w:p>
    <w:p w:rsidR="00CC51BC" w:rsidRPr="00F47C0E" w:rsidRDefault="00CC51BC" w:rsidP="00CC51BC">
      <w:pPr>
        <w:jc w:val="both"/>
        <w:rPr>
          <w:rFonts w:ascii="Arial" w:hAnsi="Arial"/>
          <w:b/>
          <w:sz w:val="22"/>
          <w:szCs w:val="20"/>
        </w:rPr>
      </w:pPr>
      <w:r w:rsidRPr="00F47C0E">
        <w:rPr>
          <w:rFonts w:ascii="Arial" w:hAnsi="Arial"/>
          <w:b/>
          <w:sz w:val="22"/>
          <w:szCs w:val="20"/>
        </w:rPr>
        <w:t>Abiola Ajayi-Obe</w:t>
      </w:r>
    </w:p>
    <w:p w:rsidR="00CC51BC" w:rsidRPr="00F47C0E" w:rsidRDefault="00CC51BC" w:rsidP="00CC51BC">
      <w:pPr>
        <w:jc w:val="both"/>
        <w:rPr>
          <w:rFonts w:ascii="Arial" w:hAnsi="Arial"/>
          <w:sz w:val="22"/>
          <w:szCs w:val="20"/>
        </w:rPr>
      </w:pPr>
      <w:r w:rsidRPr="00F47C0E">
        <w:rPr>
          <w:rFonts w:ascii="Arial" w:hAnsi="Arial"/>
          <w:sz w:val="22"/>
          <w:szCs w:val="20"/>
        </w:rPr>
        <w:t xml:space="preserve">Abiola has extensive experience in the delivery of Training and Development programmes, Business Development and Turnaround Projects, Product Development and Distribution and Litigation and Governance Management. As an Award Winning Business owner, Abiola has a proven track record in leadership techniques behavioural management strategies &amp; team building utilising Emotional Intelligence strategies that enable individuals and organisations to achieve their full potential.  Abiola is dedicated in her aim of supporting others to be the best that they can be. </w:t>
      </w:r>
    </w:p>
    <w:p w:rsidR="00CC51BC" w:rsidRPr="00F47C0E" w:rsidRDefault="00CC51BC" w:rsidP="00CC51BC">
      <w:pPr>
        <w:jc w:val="both"/>
        <w:rPr>
          <w:rFonts w:ascii="Arial" w:hAnsi="Arial"/>
          <w:sz w:val="22"/>
          <w:szCs w:val="20"/>
        </w:rPr>
      </w:pPr>
      <w:r w:rsidRPr="00F47C0E">
        <w:rPr>
          <w:rFonts w:ascii="Arial" w:hAnsi="Arial"/>
          <w:sz w:val="22"/>
          <w:szCs w:val="20"/>
        </w:rPr>
        <w:t xml:space="preserve">These workshops are engaging, fun and include a wealth of valuable advice.  Packed full of role-play, and discussions around real issues, which participants have to deal with; the strategies provided promote measurable outcomes from all participants. </w:t>
      </w:r>
    </w:p>
    <w:p w:rsidR="00CC51BC" w:rsidRPr="00F47C0E" w:rsidRDefault="00CC51BC" w:rsidP="00CC51BC">
      <w:pPr>
        <w:jc w:val="both"/>
        <w:rPr>
          <w:rFonts w:ascii="Arial" w:hAnsi="Arial"/>
          <w:sz w:val="22"/>
          <w:szCs w:val="20"/>
        </w:rPr>
      </w:pPr>
    </w:p>
    <w:p w:rsidR="00CC51BC" w:rsidRDefault="00CC51BC" w:rsidP="00CC51BC">
      <w:pPr>
        <w:jc w:val="both"/>
        <w:rPr>
          <w:rFonts w:ascii="Arial" w:hAnsi="Arial"/>
          <w:b/>
          <w:sz w:val="22"/>
        </w:rPr>
      </w:pPr>
    </w:p>
    <w:p w:rsidR="00CC51BC" w:rsidRDefault="00CC51BC" w:rsidP="00CC51BC">
      <w:pPr>
        <w:jc w:val="both"/>
        <w:rPr>
          <w:rFonts w:ascii="Arial" w:hAnsi="Arial"/>
          <w:b/>
          <w:sz w:val="22"/>
        </w:rPr>
      </w:pPr>
    </w:p>
    <w:p w:rsidR="00CC51BC" w:rsidRPr="00F47C0E" w:rsidRDefault="00CC51BC" w:rsidP="00CC51BC">
      <w:pPr>
        <w:jc w:val="both"/>
        <w:rPr>
          <w:rFonts w:ascii="Arial" w:hAnsi="Arial"/>
          <w:b/>
          <w:sz w:val="22"/>
        </w:rPr>
      </w:pPr>
      <w:r w:rsidRPr="00F47C0E">
        <w:rPr>
          <w:rFonts w:ascii="Arial" w:hAnsi="Arial"/>
          <w:b/>
          <w:sz w:val="22"/>
        </w:rPr>
        <w:t>Course (Content) Duration</w:t>
      </w:r>
    </w:p>
    <w:p w:rsidR="00CC51BC" w:rsidRPr="00F47C0E" w:rsidRDefault="00CC51BC" w:rsidP="00CC51BC">
      <w:pPr>
        <w:jc w:val="both"/>
        <w:rPr>
          <w:rFonts w:ascii="Arial" w:hAnsi="Arial"/>
          <w:sz w:val="22"/>
          <w:szCs w:val="20"/>
          <w:lang w:eastAsia="en-GB"/>
        </w:rPr>
      </w:pPr>
      <w:r w:rsidRPr="00F47C0E">
        <w:rPr>
          <w:rFonts w:ascii="Arial" w:hAnsi="Arial"/>
          <w:sz w:val="22"/>
          <w:szCs w:val="20"/>
        </w:rPr>
        <w:t xml:space="preserve">Each Module can be run individually as stand alone sessions or bought as a package of 2 or (all) 3 modules – depending on the needs of your </w:t>
      </w:r>
      <w:r w:rsidR="00056F8F">
        <w:rPr>
          <w:rFonts w:ascii="Arial" w:hAnsi="Arial"/>
          <w:sz w:val="22"/>
          <w:szCs w:val="20"/>
        </w:rPr>
        <w:t>staff.  Each Module is for 2.5</w:t>
      </w:r>
      <w:r>
        <w:rPr>
          <w:rFonts w:ascii="Arial" w:hAnsi="Arial"/>
          <w:sz w:val="22"/>
          <w:szCs w:val="20"/>
        </w:rPr>
        <w:t xml:space="preserve"> </w:t>
      </w:r>
      <w:r w:rsidRPr="00F47C0E">
        <w:rPr>
          <w:rFonts w:ascii="Arial" w:hAnsi="Arial"/>
          <w:sz w:val="22"/>
          <w:szCs w:val="20"/>
        </w:rPr>
        <w:t xml:space="preserve"> hours.</w:t>
      </w:r>
    </w:p>
    <w:p w:rsidR="00CC51BC" w:rsidRPr="00F47C0E" w:rsidRDefault="00CC51BC" w:rsidP="00CC51BC">
      <w:pPr>
        <w:jc w:val="both"/>
        <w:rPr>
          <w:rFonts w:ascii="Arial" w:hAnsi="Arial"/>
          <w:b/>
          <w:sz w:val="22"/>
        </w:rPr>
      </w:pPr>
    </w:p>
    <w:p w:rsidR="00CC51BC" w:rsidRPr="00F47C0E" w:rsidRDefault="00CC51BC" w:rsidP="00CC51BC">
      <w:pPr>
        <w:jc w:val="both"/>
        <w:rPr>
          <w:rFonts w:ascii="Arial" w:hAnsi="Arial"/>
          <w:b/>
          <w:sz w:val="22"/>
        </w:rPr>
      </w:pPr>
      <w:r w:rsidRPr="00F47C0E">
        <w:rPr>
          <w:rFonts w:ascii="Arial" w:hAnsi="Arial"/>
          <w:b/>
          <w:sz w:val="22"/>
        </w:rPr>
        <w:t xml:space="preserve">Course Fee </w:t>
      </w:r>
    </w:p>
    <w:p w:rsidR="00CC51BC" w:rsidRPr="00F47C0E" w:rsidRDefault="00CC51BC" w:rsidP="00CC51BC">
      <w:pPr>
        <w:jc w:val="both"/>
        <w:rPr>
          <w:rFonts w:ascii="Arial" w:hAnsi="Arial"/>
          <w:sz w:val="22"/>
          <w:szCs w:val="20"/>
          <w:lang w:eastAsia="en-GB"/>
        </w:rPr>
      </w:pPr>
      <w:r w:rsidRPr="00F47C0E">
        <w:rPr>
          <w:rFonts w:ascii="Arial" w:hAnsi="Arial"/>
          <w:b/>
          <w:sz w:val="22"/>
        </w:rPr>
        <w:t>(TBA)</w:t>
      </w:r>
    </w:p>
    <w:p w:rsidR="00CC51BC" w:rsidRPr="00F47C0E" w:rsidRDefault="00CC51BC" w:rsidP="00CC51BC">
      <w:pPr>
        <w:jc w:val="both"/>
        <w:rPr>
          <w:rFonts w:ascii="Arial" w:hAnsi="Arial"/>
          <w:sz w:val="22"/>
          <w:szCs w:val="16"/>
          <w:lang w:eastAsia="en-GB"/>
        </w:rPr>
      </w:pPr>
    </w:p>
    <w:p w:rsidR="00CC51BC" w:rsidRPr="00F47C0E" w:rsidRDefault="00CC51BC" w:rsidP="00CC51BC">
      <w:pPr>
        <w:jc w:val="both"/>
        <w:rPr>
          <w:rFonts w:ascii="Arial" w:hAnsi="Arial"/>
          <w:b/>
          <w:sz w:val="22"/>
        </w:rPr>
      </w:pPr>
      <w:r w:rsidRPr="00F47C0E">
        <w:rPr>
          <w:rFonts w:ascii="Arial" w:hAnsi="Arial"/>
          <w:b/>
          <w:sz w:val="22"/>
        </w:rPr>
        <w:t xml:space="preserve">Location </w:t>
      </w:r>
    </w:p>
    <w:p w:rsidR="00CC51BC" w:rsidRPr="00F47C0E" w:rsidRDefault="00CC51BC" w:rsidP="00CC51BC">
      <w:pPr>
        <w:jc w:val="both"/>
        <w:rPr>
          <w:rFonts w:ascii="Arial" w:hAnsi="Arial"/>
          <w:sz w:val="22"/>
          <w:szCs w:val="20"/>
        </w:rPr>
      </w:pPr>
      <w:r w:rsidRPr="00F47C0E">
        <w:rPr>
          <w:rFonts w:ascii="Arial" w:hAnsi="Arial"/>
          <w:sz w:val="22"/>
          <w:szCs w:val="20"/>
        </w:rPr>
        <w:t>The training is held in-house at your preferred location</w:t>
      </w:r>
    </w:p>
    <w:p w:rsidR="00CC51BC" w:rsidRPr="00F47C0E" w:rsidRDefault="00CC51BC" w:rsidP="00CC51BC">
      <w:pPr>
        <w:jc w:val="both"/>
        <w:rPr>
          <w:rFonts w:ascii="Arial" w:hAnsi="Arial"/>
          <w:noProof/>
          <w:sz w:val="22"/>
          <w:szCs w:val="20"/>
          <w:lang w:val="en-US"/>
        </w:rPr>
      </w:pPr>
    </w:p>
    <w:p w:rsidR="00CC51BC" w:rsidRPr="00F47C0E" w:rsidRDefault="00CC51BC" w:rsidP="00CC51BC">
      <w:pPr>
        <w:jc w:val="both"/>
        <w:rPr>
          <w:rFonts w:ascii="Arial" w:hAnsi="Arial"/>
          <w:noProof/>
          <w:sz w:val="22"/>
          <w:szCs w:val="20"/>
          <w:lang w:val="en-US"/>
        </w:rPr>
      </w:pPr>
    </w:p>
    <w:p w:rsidR="00CC51BC" w:rsidRPr="00F47C0E" w:rsidRDefault="00CC51BC" w:rsidP="00CC51BC">
      <w:pPr>
        <w:jc w:val="right"/>
        <w:rPr>
          <w:rFonts w:ascii="Arial" w:hAnsi="Arial"/>
          <w:sz w:val="22"/>
          <w:szCs w:val="20"/>
        </w:rPr>
      </w:pPr>
      <w:r w:rsidRPr="00F47C0E">
        <w:rPr>
          <w:rFonts w:ascii="Arial" w:hAnsi="Arial"/>
          <w:noProof/>
          <w:sz w:val="22"/>
          <w:szCs w:val="20"/>
          <w:lang w:val="en-US"/>
        </w:rPr>
        <w:t>SmartChartz Republic Ltd</w:t>
      </w:r>
    </w:p>
    <w:p w:rsidR="00CC51BC" w:rsidRPr="00F47C0E" w:rsidRDefault="00CC51BC" w:rsidP="00CC51BC">
      <w:pPr>
        <w:jc w:val="right"/>
        <w:rPr>
          <w:rFonts w:ascii="Arial" w:hAnsi="Arial"/>
          <w:sz w:val="22"/>
          <w:szCs w:val="20"/>
        </w:rPr>
      </w:pPr>
      <w:r w:rsidRPr="00F47C0E">
        <w:rPr>
          <w:rFonts w:ascii="Arial" w:hAnsi="Arial"/>
          <w:sz w:val="22"/>
          <w:szCs w:val="20"/>
        </w:rPr>
        <w:t>Hertfordshire, WD6 3HZ</w:t>
      </w:r>
    </w:p>
    <w:p w:rsidR="00CC51BC" w:rsidRPr="00F47C0E" w:rsidRDefault="00716630" w:rsidP="00CC51BC">
      <w:pPr>
        <w:jc w:val="right"/>
        <w:rPr>
          <w:rFonts w:ascii="Arial" w:hAnsi="Arial"/>
          <w:sz w:val="22"/>
          <w:szCs w:val="20"/>
        </w:rPr>
      </w:pPr>
      <w:hyperlink r:id="rId5" w:history="1">
        <w:r w:rsidR="00CC51BC" w:rsidRPr="00F47C0E">
          <w:rPr>
            <w:rStyle w:val="Hyperlink"/>
            <w:rFonts w:ascii="Arial" w:hAnsi="Arial"/>
            <w:sz w:val="22"/>
            <w:szCs w:val="20"/>
          </w:rPr>
          <w:t>info@smartchartz.co.uk</w:t>
        </w:r>
      </w:hyperlink>
    </w:p>
    <w:p w:rsidR="00CC51BC" w:rsidRPr="00F47C0E" w:rsidRDefault="00CC51BC" w:rsidP="00CC51BC">
      <w:pPr>
        <w:jc w:val="right"/>
        <w:rPr>
          <w:rFonts w:ascii="Arial" w:hAnsi="Arial"/>
          <w:sz w:val="22"/>
          <w:szCs w:val="20"/>
        </w:rPr>
      </w:pPr>
      <w:r w:rsidRPr="00F47C0E">
        <w:rPr>
          <w:rFonts w:ascii="Arial" w:hAnsi="Arial"/>
          <w:sz w:val="22"/>
          <w:szCs w:val="20"/>
        </w:rPr>
        <w:t>Tel: 020 82070289</w:t>
      </w:r>
    </w:p>
    <w:p w:rsidR="00CC51BC" w:rsidRPr="00F47C0E" w:rsidRDefault="00CC51BC" w:rsidP="00CC51BC">
      <w:pPr>
        <w:rPr>
          <w:rFonts w:ascii="Arial" w:hAnsi="Arial"/>
          <w:sz w:val="22"/>
        </w:rPr>
      </w:pPr>
    </w:p>
    <w:p w:rsidR="00CC51BC" w:rsidRPr="00F47C0E" w:rsidRDefault="00CC51BC" w:rsidP="00CC51BC">
      <w:pPr>
        <w:rPr>
          <w:rFonts w:ascii="Arial" w:hAnsi="Arial"/>
          <w:sz w:val="22"/>
        </w:rPr>
      </w:pPr>
    </w:p>
    <w:p w:rsidR="00CC51BC" w:rsidRPr="00F47C0E" w:rsidRDefault="00CC51BC" w:rsidP="00CC51BC">
      <w:pPr>
        <w:rPr>
          <w:rFonts w:ascii="Arial" w:hAnsi="Arial"/>
          <w:sz w:val="22"/>
        </w:rPr>
      </w:pPr>
    </w:p>
    <w:p w:rsidR="00CC51BC" w:rsidRPr="00F47C0E" w:rsidRDefault="00CC51BC" w:rsidP="00CC51BC">
      <w:pPr>
        <w:rPr>
          <w:rFonts w:ascii="Arial" w:hAnsi="Arial"/>
          <w:sz w:val="22"/>
        </w:rPr>
      </w:pPr>
    </w:p>
    <w:p w:rsidR="00CC51BC" w:rsidRPr="00F47C0E" w:rsidRDefault="00CC51BC" w:rsidP="00CC51BC">
      <w:pPr>
        <w:rPr>
          <w:rFonts w:ascii="Arial" w:hAnsi="Arial"/>
          <w:sz w:val="22"/>
        </w:rPr>
      </w:pPr>
    </w:p>
    <w:p w:rsidR="00CC51BC" w:rsidRPr="00F47C0E" w:rsidRDefault="00CC51BC" w:rsidP="00CC51BC">
      <w:pPr>
        <w:rPr>
          <w:rFonts w:ascii="Arial" w:hAnsi="Arial"/>
          <w:sz w:val="22"/>
        </w:rPr>
      </w:pPr>
    </w:p>
    <w:p w:rsidR="00BB7CF4" w:rsidRDefault="00BB7CF4"/>
    <w:sectPr w:rsidR="00BB7CF4" w:rsidSect="00617CD5">
      <w:headerReference w:type="default" r:id="rId6"/>
      <w:footerReference w:type="default" r:id="rId7"/>
      <w:pgSz w:w="11900" w:h="16840"/>
      <w:pgMar w:top="680" w:right="851" w:bottom="680" w:left="851" w:gutter="0"/>
      <w:cols w:num="3"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07" w:rsidRDefault="00297B07" w:rsidP="00297B07">
    <w:pPr>
      <w:pStyle w:val="Footer"/>
      <w:jc w:val="right"/>
      <w:rPr>
        <w:b/>
        <w:sz w:val="16"/>
      </w:rPr>
    </w:pPr>
  </w:p>
  <w:p w:rsidR="00297B07" w:rsidRPr="005479E0" w:rsidRDefault="00CC51BC" w:rsidP="00297B07">
    <w:pPr>
      <w:pStyle w:val="Footer"/>
      <w:jc w:val="right"/>
      <w:rPr>
        <w:b/>
        <w:sz w:val="16"/>
      </w:rPr>
    </w:pPr>
    <w:r w:rsidRPr="005479E0">
      <w:rPr>
        <w:b/>
        <w:sz w:val="16"/>
      </w:rPr>
      <w:t>Author: Mrs Abiola Ajayi-Obe</w:t>
    </w:r>
  </w:p>
  <w:p w:rsidR="00297B07" w:rsidRPr="005479E0" w:rsidRDefault="00CC51BC" w:rsidP="00297B07">
    <w:pPr>
      <w:pStyle w:val="Footer"/>
      <w:jc w:val="right"/>
      <w:rPr>
        <w:rFonts w:ascii="Lucida Sans" w:hAnsi="Lucida Sans"/>
        <w:sz w:val="16"/>
        <w:szCs w:val="16"/>
      </w:rPr>
    </w:pPr>
    <w:r w:rsidRPr="005479E0">
      <w:rPr>
        <w:rFonts w:ascii="Lucida Sans" w:hAnsi="Lucida Sans"/>
        <w:sz w:val="16"/>
        <w:szCs w:val="16"/>
      </w:rPr>
      <w:t xml:space="preserve">BA </w:t>
    </w:r>
    <w:proofErr w:type="spellStart"/>
    <w:r w:rsidRPr="005479E0">
      <w:rPr>
        <w:rFonts w:ascii="Lucida Sans" w:hAnsi="Lucida Sans"/>
        <w:sz w:val="16"/>
        <w:szCs w:val="16"/>
      </w:rPr>
      <w:t>Hons</w:t>
    </w:r>
    <w:proofErr w:type="spellEnd"/>
    <w:r w:rsidRPr="005479E0">
      <w:rPr>
        <w:rFonts w:ascii="Lucida Sans" w:hAnsi="Lucida Sans"/>
        <w:sz w:val="16"/>
        <w:szCs w:val="16"/>
      </w:rPr>
      <w:t xml:space="preserve"> </w:t>
    </w:r>
    <w:proofErr w:type="spellStart"/>
    <w:r w:rsidRPr="005479E0">
      <w:rPr>
        <w:rFonts w:ascii="Lucida Sans" w:hAnsi="Lucida Sans"/>
        <w:sz w:val="16"/>
        <w:szCs w:val="16"/>
      </w:rPr>
      <w:t>Pols&amp;Govt</w:t>
    </w:r>
    <w:proofErr w:type="spellEnd"/>
    <w:r w:rsidRPr="005479E0">
      <w:rPr>
        <w:rFonts w:ascii="Lucida Sans" w:hAnsi="Lucida Sans"/>
        <w:sz w:val="16"/>
        <w:szCs w:val="16"/>
      </w:rPr>
      <w:t xml:space="preserve">, CIM DIP (ACIM), Dip Risk Mgt, Cert Effective Facilitation Skills, </w:t>
    </w:r>
  </w:p>
  <w:p w:rsidR="00297B07" w:rsidRDefault="00CC51BC" w:rsidP="00297B07">
    <w:pPr>
      <w:pStyle w:val="Footer"/>
      <w:jc w:val="right"/>
      <w:rPr>
        <w:rFonts w:ascii="Lucida Sans" w:hAnsi="Lucida Sans"/>
        <w:sz w:val="16"/>
        <w:szCs w:val="16"/>
      </w:rPr>
    </w:pPr>
    <w:r w:rsidRPr="005479E0">
      <w:rPr>
        <w:rFonts w:ascii="Lucida Sans" w:hAnsi="Lucida Sans"/>
        <w:sz w:val="16"/>
        <w:szCs w:val="16"/>
      </w:rPr>
      <w:t>Cert Industrial Relations, Qualified Emotional Intelligence Assessor</w:t>
    </w:r>
  </w:p>
  <w:p w:rsidR="00297B07" w:rsidRPr="005479E0" w:rsidRDefault="00CC51BC" w:rsidP="00297B07">
    <w:pPr>
      <w:pStyle w:val="Footer"/>
      <w:jc w:val="right"/>
      <w:rPr>
        <w:b/>
        <w:sz w:val="16"/>
      </w:rPr>
    </w:pPr>
    <w:r w:rsidRPr="005479E0">
      <w:rPr>
        <w:b/>
        <w:sz w:val="16"/>
      </w:rPr>
      <w:t>Not for re-production without Author Consent</w:t>
    </w:r>
  </w:p>
  <w:p w:rsidR="00297B07" w:rsidRPr="005479E0" w:rsidRDefault="00CC51BC" w:rsidP="00297B07">
    <w:pPr>
      <w:pStyle w:val="Footer"/>
      <w:jc w:val="right"/>
      <w:rPr>
        <w:b/>
        <w:sz w:val="16"/>
      </w:rPr>
    </w:pPr>
    <w:r w:rsidRPr="005479E0">
      <w:rPr>
        <w:b/>
        <w:sz w:val="16"/>
      </w:rPr>
      <w:t>November 2011</w:t>
    </w:r>
  </w:p>
  <w:p w:rsidR="00297B07" w:rsidRDefault="00297B0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FC" w:rsidRDefault="00CC51BC" w:rsidP="006C7CFC">
    <w:pPr>
      <w:jc w:val="right"/>
      <w:rPr>
        <w:rFonts w:ascii="Arial" w:hAnsi="Arial" w:cs="Arial"/>
        <w:b/>
      </w:rPr>
    </w:pPr>
    <w:r>
      <w:rPr>
        <w:noProof/>
        <w:lang w:val="en-US"/>
      </w:rPr>
      <w:drawing>
        <wp:inline distT="0" distB="0" distL="0" distR="0">
          <wp:extent cx="2259118" cy="1041400"/>
          <wp:effectExtent l="25400" t="0" r="1482" b="0"/>
          <wp:docPr id="2" name="Picture 1" descr=":::Pictures:iPhoto Library:Originals:2009:7 Nov 2009:puzzle-pieces-and-four-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iPhoto Library:Originals:2009:7 Nov 2009:puzzle-pieces-and-four-people.jpg"/>
                  <pic:cNvPicPr>
                    <a:picLocks noChangeAspect="1" noChangeArrowheads="1"/>
                  </pic:cNvPicPr>
                </pic:nvPicPr>
                <pic:blipFill>
                  <a:blip r:embed="rId1"/>
                  <a:srcRect/>
                  <a:stretch>
                    <a:fillRect/>
                  </a:stretch>
                </pic:blipFill>
                <pic:spPr bwMode="auto">
                  <a:xfrm>
                    <a:off x="0" y="0"/>
                    <a:ext cx="2259118" cy="1041400"/>
                  </a:xfrm>
                  <a:prstGeom prst="rect">
                    <a:avLst/>
                  </a:prstGeom>
                  <a:noFill/>
                  <a:ln w="9525">
                    <a:noFill/>
                    <a:miter lim="800000"/>
                    <a:headEnd/>
                    <a:tailEnd/>
                  </a:ln>
                </pic:spPr>
              </pic:pic>
            </a:graphicData>
          </a:graphic>
        </wp:inline>
      </w:drawing>
    </w:r>
  </w:p>
  <w:p w:rsidR="006C7CFC" w:rsidRPr="006C7CFC" w:rsidRDefault="00CC51BC" w:rsidP="006C7CFC">
    <w:pPr>
      <w:jc w:val="right"/>
      <w:rPr>
        <w:rFonts w:ascii="Arial" w:hAnsi="Arial" w:cs="Arial"/>
        <w:b/>
      </w:rPr>
    </w:pPr>
    <w:r w:rsidRPr="006C7CFC">
      <w:rPr>
        <w:rFonts w:ascii="Arial" w:hAnsi="Arial" w:cs="Arial"/>
        <w:b/>
      </w:rPr>
      <w:t>EQI F</w:t>
    </w:r>
    <w:r>
      <w:rPr>
        <w:rFonts w:ascii="Arial" w:hAnsi="Arial" w:cs="Arial"/>
        <w:b/>
      </w:rPr>
      <w:t>OR ENHANCING STAFF PERFORMANCE</w:t>
    </w:r>
  </w:p>
  <w:p w:rsidR="006C7CFC" w:rsidRDefault="006C7CF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47F"/>
    <w:multiLevelType w:val="hybridMultilevel"/>
    <w:tmpl w:val="387C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51BC"/>
  </w:rsids>
  <m:mathPr>
    <m:mathFont m:val="Lucida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B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C51BC"/>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rsid w:val="00CC51BC"/>
    <w:rPr>
      <w:rFonts w:cs="Times New Roman"/>
      <w:color w:val="0000FF"/>
      <w:u w:val="single"/>
    </w:rPr>
  </w:style>
  <w:style w:type="paragraph" w:styleId="Header">
    <w:name w:val="header"/>
    <w:basedOn w:val="Normal"/>
    <w:link w:val="HeaderChar"/>
    <w:uiPriority w:val="99"/>
    <w:semiHidden/>
    <w:unhideWhenUsed/>
    <w:rsid w:val="00CC51BC"/>
    <w:pPr>
      <w:tabs>
        <w:tab w:val="center" w:pos="4320"/>
        <w:tab w:val="right" w:pos="8640"/>
      </w:tabs>
    </w:pPr>
  </w:style>
  <w:style w:type="character" w:customStyle="1" w:styleId="HeaderChar">
    <w:name w:val="Header Char"/>
    <w:basedOn w:val="DefaultParagraphFont"/>
    <w:link w:val="Header"/>
    <w:uiPriority w:val="99"/>
    <w:semiHidden/>
    <w:rsid w:val="00CC51BC"/>
    <w:rPr>
      <w:lang w:val="en-GB"/>
    </w:rPr>
  </w:style>
  <w:style w:type="paragraph" w:styleId="Footer">
    <w:name w:val="footer"/>
    <w:basedOn w:val="Normal"/>
    <w:link w:val="FooterChar"/>
    <w:uiPriority w:val="99"/>
    <w:semiHidden/>
    <w:unhideWhenUsed/>
    <w:rsid w:val="00CC51BC"/>
    <w:pPr>
      <w:tabs>
        <w:tab w:val="center" w:pos="4320"/>
        <w:tab w:val="right" w:pos="8640"/>
      </w:tabs>
    </w:pPr>
  </w:style>
  <w:style w:type="character" w:customStyle="1" w:styleId="FooterChar">
    <w:name w:val="Footer Char"/>
    <w:basedOn w:val="DefaultParagraphFont"/>
    <w:link w:val="Footer"/>
    <w:uiPriority w:val="99"/>
    <w:semiHidden/>
    <w:rsid w:val="00CC51BC"/>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martchartz.co.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582</Words>
  <Characters>3323</Characters>
  <Application>Microsoft Macintosh Word</Application>
  <DocSecurity>0</DocSecurity>
  <Lines>27</Lines>
  <Paragraphs>6</Paragraphs>
  <ScaleCrop>false</ScaleCrop>
  <Company>SmartChartz Republic</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ajayi-obe</dc:creator>
  <cp:keywords/>
  <cp:lastModifiedBy>abiola ajayi-obe</cp:lastModifiedBy>
  <cp:revision>1</cp:revision>
  <cp:lastPrinted>2011-11-10T23:39:00Z</cp:lastPrinted>
  <dcterms:created xsi:type="dcterms:W3CDTF">2011-11-10T23:37:00Z</dcterms:created>
  <dcterms:modified xsi:type="dcterms:W3CDTF">2011-11-10T23:45:00Z</dcterms:modified>
</cp:coreProperties>
</file>